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7284DB6D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010201">
        <w:rPr>
          <w:rFonts w:ascii="Times New Roman" w:eastAsia="Times New Roman" w:hAnsi="Times New Roman"/>
        </w:rPr>
        <w:t xml:space="preserve">Proportionality and Three-Dimensional Geometric Concepts </w:t>
      </w:r>
      <w:r w:rsidR="00A244D6" w:rsidRPr="00F358D9">
        <w:rPr>
          <w:rFonts w:ascii="Times New Roman" w:hAnsi="Times New Roman"/>
        </w:rPr>
        <w:t xml:space="preserve">– Unit </w:t>
      </w:r>
      <w:r w:rsidR="00010201">
        <w:rPr>
          <w:rFonts w:ascii="Times New Roman" w:eastAsia="Times New Roman" w:hAnsi="Times New Roman"/>
        </w:rPr>
        <w:t>3</w:t>
      </w:r>
      <w:r w:rsidR="00A244D6" w:rsidRPr="00F358D9">
        <w:rPr>
          <w:rFonts w:ascii="Times New Roman" w:hAnsi="Times New Roman"/>
        </w:rPr>
        <w:t xml:space="preserve"> – </w:t>
      </w:r>
      <w:r w:rsidR="005F612A">
        <w:rPr>
          <w:rFonts w:ascii="Times New Roman" w:hAnsi="Times New Roman"/>
        </w:rPr>
        <w:br/>
      </w:r>
      <w:r w:rsidR="00A244D6" w:rsidRPr="00F358D9">
        <w:rPr>
          <w:rFonts w:ascii="Times New Roman" w:hAnsi="Times New Roman"/>
        </w:rPr>
        <w:t xml:space="preserve">Module </w:t>
      </w:r>
      <w:r w:rsidR="00010201">
        <w:rPr>
          <w:rFonts w:ascii="Times New Roman" w:eastAsia="Times New Roman" w:hAnsi="Times New Roman"/>
        </w:rPr>
        <w:t>C</w:t>
      </w:r>
    </w:p>
    <w:p w14:paraId="12AE012C" w14:textId="4056F58B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010201">
        <w:rPr>
          <w:rFonts w:ascii="Times New Roman" w:hAnsi="Times New Roman" w:cs="Times New Roman"/>
          <w:b/>
          <w:sz w:val="28"/>
          <w:szCs w:val="28"/>
        </w:rPr>
        <w:t>7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E2564AE" w14:textId="77777777" w:rsidR="00E55868" w:rsidRDefault="00E55868" w:rsidP="00E55868"/>
    <w:p w14:paraId="5083B82C" w14:textId="00EAEF31" w:rsidR="00E55868" w:rsidRPr="005F612A" w:rsidRDefault="0063404D" w:rsidP="005F612A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6B30876" wp14:editId="1D5847F3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3C155" w14:textId="77777777" w:rsidR="0063404D" w:rsidRPr="0025693A" w:rsidRDefault="0063404D" w:rsidP="0063404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3087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" fillcolor="#fff000" strokecolor="#7f7f7f [1612]" strokeweight=".5pt">
                <v:stroke joinstyle="miter"/>
                <v:textbox inset=",7.2pt,,0">
                  <w:txbxContent>
                    <w:p w14:paraId="40B3C155" w14:textId="77777777" w:rsidR="0063404D" w:rsidRPr="0025693A" w:rsidRDefault="0063404D" w:rsidP="0063404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5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7.G.A.2</w:t>
      </w:r>
      <w:r w:rsidR="00E5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Draw (with technology, with ruler and protractor, as well as freehand) geometric shapes with given conditions. </w:t>
      </w:r>
      <w:r w:rsidR="00E558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Focus on constructing</w:t>
      </w:r>
      <w:r w:rsidR="005F61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558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triangles from three measures of angles or sides, noticing when the conditions determine a unique triangle, more than one triangle, or no</w:t>
      </w:r>
      <w:r w:rsidR="005F612A">
        <w:t xml:space="preserve"> </w:t>
      </w:r>
      <w:r w:rsidR="00E558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triangle.</w:t>
      </w:r>
    </w:p>
    <w:p w14:paraId="11CA5AE3" w14:textId="6F74CAC7" w:rsidR="00E55868" w:rsidRDefault="0063404D" w:rsidP="005F612A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E377CBB" wp14:editId="31B90B78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CE7C7" w14:textId="77777777" w:rsidR="0063404D" w:rsidRPr="0025693A" w:rsidRDefault="0063404D" w:rsidP="0063404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377CBB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FaNs7m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5ECCE7C7" w14:textId="77777777" w:rsidR="0063404D" w:rsidRPr="0025693A" w:rsidRDefault="0063404D" w:rsidP="0063404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5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7.G.A.3 </w:t>
      </w:r>
      <w:r w:rsidR="00E55868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two-dimensional figures that result from slicing three-dimensional figures, as in plane sections of right rectangular prisms</w:t>
      </w:r>
      <w:r w:rsidR="005F612A">
        <w:t xml:space="preserve"> </w:t>
      </w:r>
      <w:r w:rsidR="00E55868">
        <w:rPr>
          <w:rFonts w:ascii="Times New Roman" w:eastAsia="Times New Roman" w:hAnsi="Times New Roman" w:cs="Times New Roman"/>
          <w:color w:val="000000"/>
          <w:sz w:val="24"/>
          <w:szCs w:val="24"/>
        </w:rPr>
        <w:t>and right rectangular pyramids</w:t>
      </w:r>
      <w:r w:rsidR="00E55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AD32616" w14:textId="26B27C57" w:rsidR="00F749C6" w:rsidRPr="00832D26" w:rsidRDefault="0063404D" w:rsidP="005F612A">
      <w:pPr>
        <w:pStyle w:val="Standard"/>
        <w:spacing w:after="360" w:line="240" w:lineRule="auto"/>
        <w:ind w:left="245" w:hanging="245"/>
        <w:rPr>
          <w:rFonts w:ascii="Times New Roman" w:hAnsi="Times New Roman" w:cs="Times New Roman"/>
        </w:rPr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545F2D7" wp14:editId="6781DF78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9C60C" w14:textId="77777777" w:rsidR="0063404D" w:rsidRPr="0025693A" w:rsidRDefault="0063404D" w:rsidP="0063404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45F2D7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" fillcolor="#fff000" strokecolor="#7f7f7f [1612]" strokeweight=".5pt">
                <v:stroke joinstyle="miter"/>
                <v:textbox inset=",7.2pt,,0">
                  <w:txbxContent>
                    <w:p w14:paraId="22F9C60C" w14:textId="77777777" w:rsidR="0063404D" w:rsidRPr="0025693A" w:rsidRDefault="0063404D" w:rsidP="0063404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5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7.G.B.6</w:t>
      </w:r>
      <w:r w:rsidR="00E5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real-world and mathematical problems involving area, volume and surface area of two and three-dimensional objects composed of</w:t>
      </w:r>
      <w:r w:rsidR="005F612A">
        <w:t xml:space="preserve"> </w:t>
      </w:r>
      <w:r w:rsidR="00E55868">
        <w:rPr>
          <w:rFonts w:ascii="Times New Roman" w:eastAsia="Times New Roman" w:hAnsi="Times New Roman" w:cs="Times New Roman"/>
          <w:color w:val="000000"/>
          <w:sz w:val="24"/>
          <w:szCs w:val="24"/>
        </w:rPr>
        <w:t>triangles, quadrilaterals, polygons, cubes, and right prisms.</w:t>
      </w:r>
      <w:r w:rsidR="003F6042"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2E579360" w14:textId="70BDA283" w:rsidR="006D6D6F" w:rsidRPr="006D6D6F" w:rsidRDefault="003506F9" w:rsidP="003506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bookmarkStart w:id="0" w:name="_GoBack"/>
      <w:bookmarkEnd w:id="0"/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3957834C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6D54DEDC" w14:textId="6BF69F78" w:rsidR="00E2667D" w:rsidRDefault="00E2667D" w:rsidP="00E2667D"/>
    <w:p w14:paraId="6F50C10B" w14:textId="080AA5FB" w:rsidR="00E2667D" w:rsidRDefault="00E2667D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C839B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40FF7F2" w:rsidR="00C839B6" w:rsidRPr="00C839B6" w:rsidRDefault="00C839B6" w:rsidP="00C839B6">
            <w:pPr>
              <w:spacing w:after="240"/>
              <w:rPr>
                <w:rFonts w:ascii="Times New Roman" w:hAnsi="Times New Roman" w:cs="Times New Roman"/>
              </w:rPr>
            </w:pPr>
            <w:r w:rsidRPr="00444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7.G.A.2 – WALT </w:t>
            </w:r>
            <w:r w:rsidRPr="0044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draw geometric shapes with given conditions with technology, with rulers and protractors, as well as freehand  </w:t>
            </w:r>
          </w:p>
        </w:tc>
        <w:tc>
          <w:tcPr>
            <w:tcW w:w="2878" w:type="dxa"/>
          </w:tcPr>
          <w:p w14:paraId="569A3B3F" w14:textId="34B37ECD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839B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3A8008B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444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7.G.A.2 – WALT </w:t>
            </w:r>
            <w:r w:rsidRPr="0044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triangles from three measures of angles or sides using technology and notice when the conditions determine a unique triangle, more than one triangle, or no triangle</w:t>
            </w:r>
          </w:p>
        </w:tc>
        <w:tc>
          <w:tcPr>
            <w:tcW w:w="2878" w:type="dxa"/>
          </w:tcPr>
          <w:p w14:paraId="31EFE459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839B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F299CA6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444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7.G.A.2 – WALT </w:t>
            </w:r>
            <w:r w:rsidRPr="0044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triangles from three measures of angles or sides using rulers and protractors and notice when the conditions determine a unique triangle, more than one triangle, or no triangle</w:t>
            </w:r>
          </w:p>
        </w:tc>
        <w:tc>
          <w:tcPr>
            <w:tcW w:w="2878" w:type="dxa"/>
          </w:tcPr>
          <w:p w14:paraId="010B0DB9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839B6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7A6B896F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444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7.G.A.3 – WALT </w:t>
            </w:r>
            <w:r w:rsidRPr="0044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two-dimensional figures that result from slicing three-dimensional figures, as in plane sections of right rectangular prisms and right rectangular pyramids</w:t>
            </w:r>
          </w:p>
        </w:tc>
        <w:tc>
          <w:tcPr>
            <w:tcW w:w="2878" w:type="dxa"/>
          </w:tcPr>
          <w:p w14:paraId="7970C1A2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839B6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A844E5B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444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7.G.B.6 – WALT</w:t>
            </w:r>
            <w:r w:rsidRPr="00444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real-world and mathematical problems involving volume and surface area of three-dimensional objects composed of cubes and right prisms</w:t>
            </w:r>
          </w:p>
        </w:tc>
        <w:tc>
          <w:tcPr>
            <w:tcW w:w="2878" w:type="dxa"/>
          </w:tcPr>
          <w:p w14:paraId="06A5CCCC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C839B6" w:rsidRPr="0056576B" w:rsidRDefault="00C839B6" w:rsidP="00C839B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08987" w14:textId="77777777" w:rsidR="00C13AC1" w:rsidRDefault="00C13AC1" w:rsidP="002E2912">
      <w:pPr>
        <w:spacing w:after="0" w:line="240" w:lineRule="auto"/>
      </w:pPr>
      <w:r>
        <w:separator/>
      </w:r>
    </w:p>
  </w:endnote>
  <w:endnote w:type="continuationSeparator" w:id="0">
    <w:p w14:paraId="033F5974" w14:textId="77777777" w:rsidR="00C13AC1" w:rsidRDefault="00C13AC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0961" w14:textId="77777777" w:rsidR="00167F51" w:rsidRDefault="00167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5AE69762" w:rsidR="003F6042" w:rsidRPr="00167F51" w:rsidRDefault="003F6042" w:rsidP="003F6042">
    <w:pPr>
      <w:pStyle w:val="Footer"/>
      <w:rPr>
        <w:rFonts w:ascii="Arial" w:hAnsi="Arial" w:cs="Arial"/>
      </w:rPr>
    </w:pPr>
    <w:r w:rsidRPr="00167F51">
      <w:rPr>
        <w:rFonts w:ascii="Arial" w:hAnsi="Arial" w:cs="Arial"/>
      </w:rPr>
      <w:t>CAR_Mathematics-Gr.</w:t>
    </w:r>
    <w:r w:rsidR="00355F98" w:rsidRPr="00167F51">
      <w:rPr>
        <w:rFonts w:ascii="Arial" w:hAnsi="Arial" w:cs="Arial"/>
      </w:rPr>
      <w:t>7</w:t>
    </w:r>
    <w:r w:rsidRPr="00167F51">
      <w:rPr>
        <w:rFonts w:ascii="Arial" w:hAnsi="Arial" w:cs="Arial"/>
      </w:rPr>
      <w:t>-Unit</w:t>
    </w:r>
    <w:r w:rsidR="00355F98" w:rsidRPr="00167F51">
      <w:rPr>
        <w:rFonts w:ascii="Arial" w:hAnsi="Arial" w:cs="Arial"/>
      </w:rPr>
      <w:t xml:space="preserve"> 3</w:t>
    </w:r>
    <w:r w:rsidRPr="00167F51">
      <w:rPr>
        <w:rFonts w:ascii="Arial" w:hAnsi="Arial" w:cs="Arial"/>
      </w:rPr>
      <w:t xml:space="preserve">-Module </w:t>
    </w:r>
    <w:r w:rsidR="00355F98" w:rsidRPr="00167F51">
      <w:rPr>
        <w:rFonts w:ascii="Arial" w:hAnsi="Arial" w:cs="Arial"/>
      </w:rPr>
      <w:t>C</w:t>
    </w:r>
    <w:r w:rsidRPr="00167F51">
      <w:rPr>
        <w:rFonts w:ascii="Arial" w:hAnsi="Arial" w:cs="Arial"/>
      </w:rPr>
      <w:ptab w:relativeTo="margin" w:alignment="center" w:leader="none"/>
    </w:r>
    <w:r w:rsidRPr="00167F51">
      <w:rPr>
        <w:rFonts w:ascii="Arial" w:hAnsi="Arial" w:cs="Arial"/>
      </w:rPr>
      <w:ptab w:relativeTo="margin" w:alignment="right" w:leader="none"/>
    </w:r>
    <w:r w:rsidRPr="00167F51">
      <w:rPr>
        <w:rFonts w:ascii="Arial" w:hAnsi="Arial"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CD2F" w14:textId="77777777" w:rsidR="00167F51" w:rsidRDefault="0016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2745" w14:textId="77777777" w:rsidR="00C13AC1" w:rsidRDefault="00C13AC1" w:rsidP="002E2912">
      <w:pPr>
        <w:spacing w:after="0" w:line="240" w:lineRule="auto"/>
      </w:pPr>
      <w:r>
        <w:separator/>
      </w:r>
    </w:p>
  </w:footnote>
  <w:footnote w:type="continuationSeparator" w:id="0">
    <w:p w14:paraId="2740F7D6" w14:textId="77777777" w:rsidR="00C13AC1" w:rsidRDefault="00C13AC1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E87AC" w14:textId="77777777" w:rsidR="00167F51" w:rsidRDefault="00167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C22A2" w14:textId="77777777" w:rsidR="00167F51" w:rsidRDefault="00167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8DC3C" w14:textId="77777777" w:rsidR="00167F51" w:rsidRDefault="00167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0201"/>
    <w:rsid w:val="000178E8"/>
    <w:rsid w:val="00084A58"/>
    <w:rsid w:val="00094B93"/>
    <w:rsid w:val="000F6055"/>
    <w:rsid w:val="001040F5"/>
    <w:rsid w:val="001271BB"/>
    <w:rsid w:val="00153BCD"/>
    <w:rsid w:val="00166F4B"/>
    <w:rsid w:val="00167F51"/>
    <w:rsid w:val="00196776"/>
    <w:rsid w:val="00217079"/>
    <w:rsid w:val="00234F71"/>
    <w:rsid w:val="002A5673"/>
    <w:rsid w:val="002E2912"/>
    <w:rsid w:val="003506F9"/>
    <w:rsid w:val="00355F98"/>
    <w:rsid w:val="00360592"/>
    <w:rsid w:val="00363A81"/>
    <w:rsid w:val="003B521D"/>
    <w:rsid w:val="003E5759"/>
    <w:rsid w:val="003F6042"/>
    <w:rsid w:val="004405D2"/>
    <w:rsid w:val="004A3C78"/>
    <w:rsid w:val="004F1446"/>
    <w:rsid w:val="005043E4"/>
    <w:rsid w:val="00523316"/>
    <w:rsid w:val="0056576B"/>
    <w:rsid w:val="00597E7A"/>
    <w:rsid w:val="005F3DD1"/>
    <w:rsid w:val="005F612A"/>
    <w:rsid w:val="0060757B"/>
    <w:rsid w:val="0063404D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67ECA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13AC1"/>
    <w:rsid w:val="00C839B6"/>
    <w:rsid w:val="00D2140D"/>
    <w:rsid w:val="00D42ED9"/>
    <w:rsid w:val="00D61E4D"/>
    <w:rsid w:val="00E2667D"/>
    <w:rsid w:val="00E47D15"/>
    <w:rsid w:val="00E55868"/>
    <w:rsid w:val="00E71955"/>
    <w:rsid w:val="00F155CA"/>
    <w:rsid w:val="00F17974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E55868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D0B6-29D1-42E7-AA22-FB0D5E3E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11</cp:revision>
  <dcterms:created xsi:type="dcterms:W3CDTF">2019-08-15T15:06:00Z</dcterms:created>
  <dcterms:modified xsi:type="dcterms:W3CDTF">2019-08-19T16:04:00Z</dcterms:modified>
</cp:coreProperties>
</file>